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573165" w:rsidTr="00573165">
        <w:tc>
          <w:tcPr>
            <w:tcW w:w="3369" w:type="dxa"/>
          </w:tcPr>
          <w:p w:rsidR="00573165" w:rsidRDefault="00573165">
            <w:r>
              <w:t>NUMERO Y FECHA</w:t>
            </w:r>
          </w:p>
        </w:tc>
        <w:tc>
          <w:tcPr>
            <w:tcW w:w="2693" w:type="dxa"/>
          </w:tcPr>
          <w:p w:rsidR="00573165" w:rsidRDefault="00573165">
            <w:r>
              <w:t>DESCRIPCION</w:t>
            </w:r>
          </w:p>
        </w:tc>
        <w:tc>
          <w:tcPr>
            <w:tcW w:w="3402" w:type="dxa"/>
          </w:tcPr>
          <w:p w:rsidR="00573165" w:rsidRDefault="00573165">
            <w:r>
              <w:t>FECHA DE PUBLICACION</w:t>
            </w:r>
          </w:p>
        </w:tc>
      </w:tr>
      <w:tr w:rsidR="00573165" w:rsidTr="00573165">
        <w:tc>
          <w:tcPr>
            <w:tcW w:w="3369" w:type="dxa"/>
          </w:tcPr>
          <w:p w:rsidR="00573165" w:rsidRDefault="00573165" w:rsidP="00452739">
            <w:r>
              <w:t xml:space="preserve">AUTO No. 02 DEL </w:t>
            </w:r>
            <w:r w:rsidR="00452739">
              <w:t>16</w:t>
            </w:r>
            <w:r>
              <w:t xml:space="preserve"> DE MA</w:t>
            </w:r>
            <w:r w:rsidR="00452739">
              <w:t>YO DE 2019</w:t>
            </w:r>
          </w:p>
        </w:tc>
        <w:tc>
          <w:tcPr>
            <w:tcW w:w="2693" w:type="dxa"/>
          </w:tcPr>
          <w:p w:rsidR="00452739" w:rsidRPr="00452739" w:rsidRDefault="00452739" w:rsidP="00452739">
            <w:pPr>
              <w:pStyle w:val="Textoindependiente"/>
              <w:ind w:right="-177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  <w:r w:rsidRPr="00452739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t>“POR MEDIO DEL CUAL SE INICIA UN PROCEDIMIENTO SANCIONATORIO Y SE TOMAN OTRAS DETERMINACIONES, EN EL MARCO DEL EXPEDIENTE 001 DE 2019”</w:t>
            </w:r>
          </w:p>
          <w:p w:rsidR="00573165" w:rsidRDefault="00573165"/>
        </w:tc>
        <w:tc>
          <w:tcPr>
            <w:tcW w:w="3402" w:type="dxa"/>
          </w:tcPr>
          <w:p w:rsidR="00573165" w:rsidRDefault="00452739">
            <w:r>
              <w:t>28 DE MAYO DE 2019</w:t>
            </w:r>
          </w:p>
        </w:tc>
      </w:tr>
      <w:tr w:rsidR="00573165" w:rsidTr="00573165">
        <w:tc>
          <w:tcPr>
            <w:tcW w:w="3369" w:type="dxa"/>
          </w:tcPr>
          <w:p w:rsidR="00573165" w:rsidRDefault="00573165"/>
        </w:tc>
        <w:tc>
          <w:tcPr>
            <w:tcW w:w="2693" w:type="dxa"/>
          </w:tcPr>
          <w:p w:rsidR="00573165" w:rsidRDefault="00573165"/>
        </w:tc>
        <w:tc>
          <w:tcPr>
            <w:tcW w:w="3402" w:type="dxa"/>
          </w:tcPr>
          <w:p w:rsidR="00573165" w:rsidRDefault="00573165"/>
        </w:tc>
      </w:tr>
    </w:tbl>
    <w:p w:rsidR="000322E1" w:rsidRDefault="000322E1">
      <w:bookmarkStart w:id="0" w:name="_GoBack"/>
      <w:bookmarkEnd w:id="0"/>
    </w:p>
    <w:sectPr w:rsidR="00032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5"/>
    <w:rsid w:val="000322E1"/>
    <w:rsid w:val="00452739"/>
    <w:rsid w:val="005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52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2739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52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2739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Zonia Vidal Gutierrez</dc:creator>
  <cp:lastModifiedBy>Zonia Vidal Gutierrez</cp:lastModifiedBy>
  <cp:revision>2</cp:revision>
  <dcterms:created xsi:type="dcterms:W3CDTF">2019-04-12T16:45:00Z</dcterms:created>
  <dcterms:modified xsi:type="dcterms:W3CDTF">2019-05-28T22:10:00Z</dcterms:modified>
</cp:coreProperties>
</file>